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14" w:rsidRPr="00605114" w:rsidRDefault="008349B6" w:rsidP="00C83C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Днес, 09</w:t>
      </w:r>
      <w:r w:rsidR="00605114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09</w:t>
      </w:r>
      <w:r w:rsidR="00605114" w:rsidRPr="00605114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.202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4</w:t>
      </w:r>
      <w:r w:rsidR="00605114" w:rsidRPr="00605114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г., във връзка с постъпило в Министерство на околната среда и водите (МОСВ) </w:t>
      </w:r>
      <w:r w:rsidR="00E458A6" w:rsidRPr="00E458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уведомление по чл. 4, ал. 1 от Наредбата за условията и реда за извършване на оценка на въздействието върху околната среда (Наредбата за ОВОС) за ИП </w:t>
      </w:r>
      <w:r w:rsidR="0072633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за „</w:t>
      </w:r>
      <w:r w:rsidR="0072633B" w:rsidRPr="0072633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Изграждане и експлоатация на нов присъединителен електропровод 110 </w:t>
      </w:r>
      <w:proofErr w:type="spellStart"/>
      <w:r w:rsidR="0072633B" w:rsidRPr="0072633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kV</w:t>
      </w:r>
      <w:proofErr w:type="spellEnd"/>
      <w:r w:rsidR="0072633B" w:rsidRPr="0072633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от поземлен имот 18280.503.34 до подстанция Марица Изток 400/220/110 </w:t>
      </w:r>
      <w:proofErr w:type="spellStart"/>
      <w:r w:rsidR="0072633B" w:rsidRPr="0072633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kV</w:t>
      </w:r>
      <w:proofErr w:type="spellEnd"/>
      <w:r w:rsidR="0072633B" w:rsidRPr="0072633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, поземлен имот 59210.30.91 и изместване на две ВЛ 220 </w:t>
      </w:r>
      <w:proofErr w:type="spellStart"/>
      <w:r w:rsidR="0072633B" w:rsidRPr="0072633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kV</w:t>
      </w:r>
      <w:proofErr w:type="spellEnd"/>
      <w:r w:rsidR="0072633B" w:rsidRPr="0072633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, свързани с неговото изграждане</w:t>
      </w:r>
      <w:r w:rsidR="0072633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“ </w:t>
      </w:r>
      <w:r w:rsidR="00E458A6" w:rsidRPr="00E458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и уведомление с приложено Задание за изработване на подробен устройствен план (ПУП)– </w:t>
      </w:r>
      <w:proofErr w:type="spellStart"/>
      <w:r w:rsidR="00E458A6" w:rsidRPr="00E458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парцеларен</w:t>
      </w:r>
      <w:proofErr w:type="spellEnd"/>
      <w:r w:rsidR="00E458A6" w:rsidRPr="00E458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план (ПП) за изграждане на нова въздушна линия 110 </w:t>
      </w:r>
      <w:proofErr w:type="spellStart"/>
      <w:r w:rsidR="00E458A6" w:rsidRPr="00E458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kV</w:t>
      </w:r>
      <w:proofErr w:type="spellEnd"/>
      <w:r w:rsidR="00E458A6" w:rsidRPr="00E458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от нова електрическа подстанция на ФЕЦ до подстанция Марица </w:t>
      </w:r>
      <w:r w:rsidR="00C622C3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Изток, </w:t>
      </w:r>
      <w:bookmarkStart w:id="0" w:name="_GoBack"/>
      <w:bookmarkEnd w:id="0"/>
      <w:r w:rsidR="00605114" w:rsidRPr="00605114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МОСВ информира за следното:</w:t>
      </w:r>
    </w:p>
    <w:p w:rsidR="00605114" w:rsidRDefault="00605114" w:rsidP="00605114">
      <w:pPr>
        <w:shd w:val="clear" w:color="auto" w:fill="FFFFFF"/>
        <w:spacing w:after="150" w:line="408" w:lineRule="atLeast"/>
        <w:jc w:val="both"/>
        <w:rPr>
          <w:rFonts w:ascii="Arial" w:eastAsia="Times New Roman" w:hAnsi="Arial" w:cs="Arial"/>
          <w:b/>
          <w:bCs/>
          <w:sz w:val="21"/>
          <w:szCs w:val="21"/>
          <w:lang w:eastAsia="bg-BG"/>
        </w:rPr>
      </w:pPr>
      <w:r w:rsidRPr="00A445F3">
        <w:rPr>
          <w:rFonts w:ascii="Arial" w:eastAsia="Times New Roman" w:hAnsi="Arial" w:cs="Arial"/>
          <w:b/>
          <w:bCs/>
          <w:sz w:val="21"/>
          <w:szCs w:val="21"/>
          <w:lang w:eastAsia="bg-BG"/>
        </w:rPr>
        <w:t>І. По отношение на изискванията на глава шеста от Закона за опазване на околната среда (ЗООС):</w:t>
      </w:r>
    </w:p>
    <w:p w:rsidR="00E458A6" w:rsidRPr="00A445F3" w:rsidRDefault="00E458A6" w:rsidP="00E458A6">
      <w:pPr>
        <w:shd w:val="clear" w:color="auto" w:fill="FFFFFF"/>
        <w:spacing w:after="150" w:line="408" w:lineRule="atLeast"/>
        <w:jc w:val="both"/>
        <w:rPr>
          <w:rFonts w:ascii="Arial" w:eastAsia="Times New Roman" w:hAnsi="Arial" w:cs="Arial"/>
          <w:b/>
          <w:sz w:val="21"/>
          <w:szCs w:val="21"/>
          <w:lang w:eastAsia="bg-BG"/>
        </w:rPr>
      </w:pPr>
      <w:r w:rsidRPr="00E458A6">
        <w:rPr>
          <w:rFonts w:ascii="Arial" w:eastAsia="Times New Roman" w:hAnsi="Arial" w:cs="Arial"/>
          <w:b/>
          <w:sz w:val="21"/>
          <w:szCs w:val="21"/>
          <w:lang w:eastAsia="bg-BG"/>
        </w:rPr>
        <w:t>I. 1.</w:t>
      </w:r>
      <w:r w:rsidRPr="00E458A6">
        <w:rPr>
          <w:rFonts w:ascii="Arial" w:eastAsia="Times New Roman" w:hAnsi="Arial" w:cs="Arial"/>
          <w:b/>
          <w:sz w:val="21"/>
          <w:szCs w:val="21"/>
          <w:lang w:eastAsia="bg-BG"/>
        </w:rPr>
        <w:tab/>
        <w:t>По представеното уведомление за ИП</w:t>
      </w:r>
    </w:p>
    <w:p w:rsidR="00E458A6" w:rsidRPr="00E458A6" w:rsidRDefault="00E458A6" w:rsidP="00E458A6">
      <w:pPr>
        <w:jc w:val="both"/>
        <w:rPr>
          <w:rFonts w:ascii="Arial" w:eastAsia="Times New Roman" w:hAnsi="Arial" w:cs="Arial"/>
          <w:sz w:val="21"/>
          <w:szCs w:val="21"/>
          <w:lang w:eastAsia="bg-BG"/>
        </w:rPr>
      </w:pPr>
      <w:r w:rsidRPr="00E458A6">
        <w:rPr>
          <w:rFonts w:ascii="Arial" w:eastAsia="Times New Roman" w:hAnsi="Arial" w:cs="Arial"/>
          <w:sz w:val="21"/>
          <w:szCs w:val="21"/>
          <w:lang w:eastAsia="bg-BG"/>
        </w:rPr>
        <w:t>С ИП се цели извършване на дейности по изграждането и експлоатацията на въздушен електропровод 110 KV - линеен обект на техническата инфраструктура необходим за присъединяването на фотоволтаична електроцентрала (ФЕЦ). Според предоставената информация се предвижда изграждането на нова въздушна линия (ВЛ) 110kV от п/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ст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на ФЕЦ до п/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ст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Марица изток, която да бъде разположена частично в трасето на ВЛ 220kV „Светлина“, като последната се измести в трасето на западно разположената ВЛ 220kV „Сила“, а ВЛ 220kV „Сила“ - измести по ново трасе, западно в съществуващия енергиен коридор. Непосредствено преди п/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ст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Марица изток, трасето на ВЛ 110kV от ФЕЦ продължава по ново трасе, а тези на ВЛ 220kV „Сила“ и „Светлина“ се връщат в съществуващите си трасета. Цялата дължина на присъединителния електропровод, предмет на ИП е 6.445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km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, като 1.919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km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от трасето са в съществуващото трасе на ВЛ 220kV „Светлина“. Участъкът за преход на трасето на ВЛ 220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„Светлина“ в това на ВЛ 220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„Сила“ е с дължина 0.076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km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, а трасето за връщане на ВЛ 220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„Светлина“ в нейното си трасе - 0.257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km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. Новото трасе, по което се измества ВЛ 220kV Сила е с дължина 2.074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km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. Новата ВЛ 110kV ще се изпълни с проводници АСО-400, а тези за 220kV - с проводници АСО-500 (запазват се като съществуващите). Максималната преносна мощност на ВЛ 110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е 150 MW.</w:t>
      </w:r>
    </w:p>
    <w:p w:rsidR="00E458A6" w:rsidRPr="00E458A6" w:rsidRDefault="00E458A6" w:rsidP="00E458A6">
      <w:pPr>
        <w:jc w:val="both"/>
        <w:rPr>
          <w:rFonts w:ascii="Arial" w:eastAsia="Times New Roman" w:hAnsi="Arial" w:cs="Arial"/>
          <w:sz w:val="21"/>
          <w:szCs w:val="21"/>
          <w:lang w:eastAsia="bg-BG"/>
        </w:rPr>
      </w:pPr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Броя на новите стълбове по трасето на новата ВЛ 110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и броя за изместване на трасетата на съществуващите ВЛ 220kV е общо 47, като същевременно ще бъдат демонтирани 9 стълба. За новата ВЛ 110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се предвижда да се учредят до 73.66 дка нов сервитут, като в трасето на ВЛ 220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„Сила“ има съществуващ сервитут и в участъка не се предвижда да се учредява нов. За изместването на ВЛ 220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„Сила“ в ново трасе се предвижда да се учредят до 42.27 дка нов сервитут.</w:t>
      </w:r>
    </w:p>
    <w:p w:rsidR="00E458A6" w:rsidRPr="00E458A6" w:rsidRDefault="00E458A6" w:rsidP="00E458A6">
      <w:pPr>
        <w:jc w:val="both"/>
        <w:rPr>
          <w:rFonts w:ascii="Arial" w:eastAsia="Times New Roman" w:hAnsi="Arial" w:cs="Arial"/>
          <w:sz w:val="21"/>
          <w:szCs w:val="21"/>
          <w:lang w:eastAsia="bg-BG"/>
        </w:rPr>
      </w:pPr>
      <w:r w:rsidRPr="00E458A6">
        <w:rPr>
          <w:rFonts w:ascii="Arial" w:eastAsia="Times New Roman" w:hAnsi="Arial" w:cs="Arial"/>
          <w:sz w:val="21"/>
          <w:szCs w:val="21"/>
          <w:lang w:eastAsia="bg-BG"/>
        </w:rPr>
        <w:t>ИП има връзка с инвестиционното намерение на „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Ей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И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Ес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Солар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Гълъбово“ ЕООД (в последствие преименувано на „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Грийнволт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Венъс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“ ЕООД) за изграждане и експлоатация на фотоволтаична електрическа централа (ФЕЦ) в поземлени имоти с идентификатори 18280.503.34 и 18280.503.36 в землището на гр. Гълъбово, община Гълъбово, и имот 53134.503.218 в землището на с. Обручище, общ. Гълъбово, област Стара Загора. За ИП за ФЕЦ е изработен ПУП - Проект за изменение на план за регулация и застрояване. С писмо № КОС-01-3605(1) от 31.05.2022 на РИОСВ - Стара Загора на основание чл. 2, ал. 2 на 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 за ОС) е заявено, че планът не подлежи на процедура по екологична оценка и на процедура по Глава втора от Наредбата за ОС. С писмо № КОС- 01-5844(1)/03.10.2022 г. на РИОСВ - Стара Загора, е заявено, че ИП за ФЕЦ не подлежи на регламентираните в ЗООС процедури по ЕО и ОВОС и че не е необходимо провеждане на процедура по Глава втора от Наредбата за ОС. Във връзка с промяна на възложителя с писмо № КОС-01-5844(3)/23.12.2022, РИОСВ - Стара Загора потвърждава становище от 03.10.2022 г. Трасето е с обща дължина 6.445 км и преминава през землищата на гр. </w:t>
      </w:r>
      <w:r w:rsidRPr="00E458A6">
        <w:rPr>
          <w:rFonts w:ascii="Arial" w:eastAsia="Times New Roman" w:hAnsi="Arial" w:cs="Arial"/>
          <w:sz w:val="21"/>
          <w:szCs w:val="21"/>
          <w:lang w:eastAsia="bg-BG"/>
        </w:rPr>
        <w:lastRenderedPageBreak/>
        <w:t>Гълъбово, община Гълъбово, област Стара Загора и на с. Пясъчево, община Симеоновград, област Хасково.</w:t>
      </w:r>
    </w:p>
    <w:p w:rsidR="00E458A6" w:rsidRPr="00E458A6" w:rsidRDefault="00E458A6" w:rsidP="00E458A6">
      <w:pPr>
        <w:jc w:val="both"/>
        <w:rPr>
          <w:rFonts w:ascii="Arial" w:eastAsia="Times New Roman" w:hAnsi="Arial" w:cs="Arial"/>
          <w:sz w:val="21"/>
          <w:szCs w:val="21"/>
          <w:lang w:eastAsia="bg-BG"/>
        </w:rPr>
      </w:pPr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Разместванията на трасетата на съществуващите ВЛ 220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Сила и Светлина са на територията на землището на гр. Гълъбово, общ. Гълъбово,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обл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>. Стара Загора.</w:t>
      </w:r>
    </w:p>
    <w:p w:rsidR="00E458A6" w:rsidRPr="00E458A6" w:rsidRDefault="00E458A6" w:rsidP="00E458A6">
      <w:pPr>
        <w:jc w:val="both"/>
        <w:rPr>
          <w:rFonts w:ascii="Arial" w:eastAsia="Times New Roman" w:hAnsi="Arial" w:cs="Arial"/>
          <w:sz w:val="21"/>
          <w:szCs w:val="21"/>
          <w:lang w:eastAsia="bg-BG"/>
        </w:rPr>
      </w:pPr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Горепосоченото инвестиционно предложение в частта за изграждане на нов присъединителен електропровод и нова ВЛ 110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попада в обхвата на т. 3, буква „б“ от Приложение № 2 на Закона за опазване на околната среда (ЗООС), а в частта за изместване на двете ВЛ 220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представлява изменение на обект по Приложение № 1 на ЗООС. В тази връзка, съгласно чл. 93, ал. 1, т. 1 и т. 3 от ЗООС в цялост ИП подлежи на процедура по преценяване на необходимостта от извършването на оценка на въздействието върху околната среда (ОВОС). На основание чл. 93, ал. 2, т. 5 от ЗООС, компетентен орган за вземане на решение е министърът на околната среда и водите.</w:t>
      </w:r>
    </w:p>
    <w:p w:rsidR="00E458A6" w:rsidRPr="00E458A6" w:rsidRDefault="00E458A6" w:rsidP="00E458A6">
      <w:pPr>
        <w:jc w:val="both"/>
        <w:rPr>
          <w:rFonts w:ascii="Arial" w:eastAsia="Times New Roman" w:hAnsi="Arial" w:cs="Arial"/>
          <w:sz w:val="21"/>
          <w:szCs w:val="21"/>
          <w:lang w:eastAsia="bg-BG"/>
        </w:rPr>
      </w:pPr>
      <w:r w:rsidRPr="00E458A6">
        <w:rPr>
          <w:rFonts w:ascii="Arial" w:eastAsia="Times New Roman" w:hAnsi="Arial" w:cs="Arial"/>
          <w:b/>
          <w:sz w:val="21"/>
          <w:szCs w:val="21"/>
          <w:lang w:eastAsia="bg-BG"/>
        </w:rPr>
        <w:t>II.</w:t>
      </w:r>
      <w:r w:rsidRPr="00E458A6">
        <w:rPr>
          <w:rFonts w:ascii="Arial" w:eastAsia="Times New Roman" w:hAnsi="Arial" w:cs="Arial"/>
          <w:b/>
          <w:sz w:val="21"/>
          <w:szCs w:val="21"/>
          <w:lang w:eastAsia="bg-BG"/>
        </w:rPr>
        <w:tab/>
        <w:t>2.</w:t>
      </w:r>
      <w:r w:rsidRPr="00E458A6">
        <w:rPr>
          <w:rFonts w:ascii="Arial" w:eastAsia="Times New Roman" w:hAnsi="Arial" w:cs="Arial"/>
          <w:sz w:val="21"/>
          <w:szCs w:val="21"/>
          <w:lang w:eastAsia="bg-BG"/>
        </w:rPr>
        <w:tab/>
      </w:r>
      <w:r w:rsidRPr="00E458A6">
        <w:rPr>
          <w:rFonts w:ascii="Arial" w:eastAsia="Times New Roman" w:hAnsi="Arial" w:cs="Arial"/>
          <w:b/>
          <w:sz w:val="21"/>
          <w:szCs w:val="21"/>
          <w:lang w:eastAsia="bg-BG"/>
        </w:rPr>
        <w:t>По отношение на Заданието за изработване на ПУП-ПП:</w:t>
      </w:r>
    </w:p>
    <w:p w:rsidR="00E458A6" w:rsidRPr="00E458A6" w:rsidRDefault="00E458A6" w:rsidP="00E458A6">
      <w:pPr>
        <w:jc w:val="both"/>
        <w:rPr>
          <w:rFonts w:ascii="Arial" w:eastAsia="Times New Roman" w:hAnsi="Arial" w:cs="Arial"/>
          <w:sz w:val="21"/>
          <w:szCs w:val="21"/>
          <w:lang w:eastAsia="bg-BG"/>
        </w:rPr>
      </w:pPr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Заданието е изготвено на основание на чл. 125, ал. 1 от Закона за устройство на територията и представено в МОСВ с цел определяне на приложимите процедури по реда на глава шеста и глава седма от ЗООС и чл. 31 от Закона за биологичното разнообразие (ЗБР). Съгласно изложената в заданието информация предмет на плана е изграждане на нова въздушна линия 110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от нова електрическа подстанция на ФЕЦ до подстанция Марица Изток. Съгласно разпоредбата на чл. 91, ал. 2 от ЗООС, когато за инвестиционно предложение, включено в приложение 1 или 2, се изисква и изготвянето на самостоятелен план или програма по чл. 85, ал. 1 и 2, компетентният орган по околна среда може по искане на възложителя или по своя преценка да допусне извършването само на една от оценките по глава шеста.</w:t>
      </w:r>
    </w:p>
    <w:p w:rsidR="00E458A6" w:rsidRPr="00E458A6" w:rsidRDefault="00E458A6" w:rsidP="00E458A6">
      <w:pPr>
        <w:jc w:val="both"/>
        <w:rPr>
          <w:rFonts w:ascii="Arial" w:eastAsia="Times New Roman" w:hAnsi="Arial" w:cs="Arial"/>
          <w:sz w:val="21"/>
          <w:szCs w:val="21"/>
          <w:lang w:eastAsia="bg-BG"/>
        </w:rPr>
      </w:pPr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На основание чл. 8, ал. 7 от Наредбата за условията и реда за извършване на екологична оценка за планове и програми (Наредбата за ЕО), компетентният орган или оправомощено от него длъжностно лице потвърждава, че за плана или програмата не се изисква извършването на ЕО, в случай че планът или програмата е за инвестиционно предложение, включено в приложение № 1 или в приложение № 2 към ЗООС, за което по реда на чл. 91, ал. 2 ЗООС е допуснато да се извърши само ОВОС. Съгласно разпоредбата на чл. 8, ал. 8 от Наредбата за ЕО за потвърждаването на горното възложителят следва да предостави информация, че са предвидени и изпълнени по подходящ начин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съотносимите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с плана условия и мерки от съответното решение по ОВОС/решение по преценяване на необходимостта от извършване на ОВОС.</w:t>
      </w:r>
    </w:p>
    <w:p w:rsidR="00E458A6" w:rsidRPr="00E458A6" w:rsidRDefault="00E458A6" w:rsidP="00E458A6">
      <w:pPr>
        <w:jc w:val="both"/>
        <w:rPr>
          <w:rFonts w:ascii="Arial" w:eastAsia="Times New Roman" w:hAnsi="Arial" w:cs="Arial"/>
          <w:sz w:val="21"/>
          <w:szCs w:val="21"/>
          <w:lang w:eastAsia="bg-BG"/>
        </w:rPr>
      </w:pPr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На основание на разпоредбата на чл. 91, ал. 2 от ЗООС допускам провеждането на процедура по преценяване на необходимостта от извършване на ОВОС описана в т. 1 за ИП за „Изграждане и експлоатация на нов присъединителен електропровод 110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от поземлен имот 18280.503.34 до подстанция Марица Изток 400/220/110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, поземлен имот 59210.30.91 и изместване на две ВЛ 220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>, свързани с неговото изграждане“.</w:t>
      </w:r>
    </w:p>
    <w:p w:rsidR="00E458A6" w:rsidRPr="00E458A6" w:rsidRDefault="00E458A6" w:rsidP="00E458A6">
      <w:pPr>
        <w:jc w:val="both"/>
        <w:rPr>
          <w:rFonts w:ascii="Arial" w:eastAsia="Times New Roman" w:hAnsi="Arial" w:cs="Arial"/>
          <w:sz w:val="21"/>
          <w:szCs w:val="21"/>
          <w:lang w:eastAsia="bg-BG"/>
        </w:rPr>
      </w:pPr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В изпълнение на изискванията на чл. 4а от Наредбата за ОВОС е извършена проверка относно допустимостта на ИП спрямо режимите, определени в действащия план за управление на речните басейни (ПУРБ) и план за управление на риска от наводнения (ПУРН) на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Източнобеломорски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район.</w:t>
      </w:r>
    </w:p>
    <w:p w:rsidR="00E458A6" w:rsidRPr="00E458A6" w:rsidRDefault="00E458A6" w:rsidP="00E458A6">
      <w:pPr>
        <w:jc w:val="both"/>
        <w:rPr>
          <w:rFonts w:ascii="Arial" w:eastAsia="Times New Roman" w:hAnsi="Arial" w:cs="Arial"/>
          <w:sz w:val="21"/>
          <w:szCs w:val="21"/>
          <w:lang w:eastAsia="bg-BG"/>
        </w:rPr>
      </w:pPr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Съгласно становище с изх. № ПУ-01-716-(1)/20.08.2024 г. на директора на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Басейнова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дирекция „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Източнобеломорски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район“ (БД ИБР), реализирането на ИП „Изграждане и експлоатация на нов присъединителен електропровод 110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от поземлен имот 18280.503.34 до подстанция Марица Изток 400/220/110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, поземлен имот 59210.30.91 и изместване на две ВЛ 220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, свързани с неговото изграждане“ е допустимо от гледна точка на ПУРБ 2016-2021 г., и ПУРН 2022-2027 г. на ИБР при спазване на мерките и законовите изисквания описани в становището на дирекцията, копие от което </w:t>
      </w:r>
      <w:r>
        <w:rPr>
          <w:rFonts w:ascii="Arial" w:eastAsia="Times New Roman" w:hAnsi="Arial" w:cs="Arial"/>
          <w:sz w:val="21"/>
          <w:szCs w:val="21"/>
          <w:lang w:eastAsia="bg-BG"/>
        </w:rPr>
        <w:t>е</w:t>
      </w:r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предостав</w:t>
      </w:r>
      <w:r>
        <w:rPr>
          <w:rFonts w:ascii="Arial" w:eastAsia="Times New Roman" w:hAnsi="Arial" w:cs="Arial"/>
          <w:sz w:val="21"/>
          <w:szCs w:val="21"/>
          <w:lang w:eastAsia="bg-BG"/>
        </w:rPr>
        <w:t xml:space="preserve">ено на </w:t>
      </w:r>
      <w:r>
        <w:rPr>
          <w:rFonts w:ascii="Arial" w:eastAsia="Times New Roman" w:hAnsi="Arial" w:cs="Arial"/>
          <w:sz w:val="21"/>
          <w:szCs w:val="21"/>
          <w:lang w:eastAsia="bg-BG"/>
        </w:rPr>
        <w:lastRenderedPageBreak/>
        <w:t>възложител</w:t>
      </w:r>
      <w:r w:rsidRPr="00E458A6">
        <w:rPr>
          <w:rFonts w:ascii="Arial" w:eastAsia="Times New Roman" w:hAnsi="Arial" w:cs="Arial"/>
          <w:sz w:val="21"/>
          <w:szCs w:val="21"/>
          <w:lang w:eastAsia="bg-BG"/>
        </w:rPr>
        <w:t>я</w:t>
      </w:r>
      <w:r>
        <w:rPr>
          <w:rFonts w:ascii="Arial" w:eastAsia="Times New Roman" w:hAnsi="Arial" w:cs="Arial"/>
          <w:sz w:val="21"/>
          <w:szCs w:val="21"/>
          <w:lang w:eastAsia="bg-BG"/>
        </w:rPr>
        <w:t xml:space="preserve"> </w:t>
      </w:r>
      <w:r w:rsidRPr="00E458A6">
        <w:rPr>
          <w:rFonts w:ascii="Arial" w:eastAsia="Times New Roman" w:hAnsi="Arial" w:cs="Arial"/>
          <w:sz w:val="21"/>
          <w:szCs w:val="21"/>
          <w:lang w:eastAsia="bg-BG"/>
        </w:rPr>
        <w:t>за сведение и съобразяване. В становището е направено заключение, че разпоредбата на чл. 93, ал. 9, т. 3 от ЗООС е неприложима за конкретното ИП.</w:t>
      </w:r>
    </w:p>
    <w:p w:rsidR="00E458A6" w:rsidRPr="00606FF9" w:rsidRDefault="00E458A6" w:rsidP="00E458A6">
      <w:pPr>
        <w:jc w:val="both"/>
        <w:rPr>
          <w:rFonts w:ascii="Arial" w:eastAsia="Times New Roman" w:hAnsi="Arial" w:cs="Arial"/>
          <w:b/>
          <w:sz w:val="21"/>
          <w:szCs w:val="21"/>
          <w:lang w:eastAsia="bg-BG"/>
        </w:rPr>
      </w:pPr>
      <w:r w:rsidRPr="00606FF9">
        <w:rPr>
          <w:rFonts w:ascii="Arial" w:eastAsia="Times New Roman" w:hAnsi="Arial" w:cs="Arial"/>
          <w:b/>
          <w:sz w:val="21"/>
          <w:szCs w:val="21"/>
          <w:lang w:eastAsia="bg-BG"/>
        </w:rPr>
        <w:t>ІІ. По отношение на изискванията на чл.31 от Закона за биологичното разнообразие (ЗБР):</w:t>
      </w:r>
    </w:p>
    <w:p w:rsidR="00E458A6" w:rsidRPr="00E458A6" w:rsidRDefault="00E458A6" w:rsidP="00E458A6">
      <w:pPr>
        <w:jc w:val="both"/>
        <w:rPr>
          <w:rFonts w:ascii="Arial" w:eastAsia="Times New Roman" w:hAnsi="Arial" w:cs="Arial"/>
          <w:sz w:val="21"/>
          <w:szCs w:val="21"/>
          <w:lang w:eastAsia="bg-BG"/>
        </w:rPr>
      </w:pPr>
      <w:r w:rsidRPr="00E458A6">
        <w:rPr>
          <w:rFonts w:ascii="Arial" w:eastAsia="Times New Roman" w:hAnsi="Arial" w:cs="Arial"/>
          <w:sz w:val="21"/>
          <w:szCs w:val="21"/>
          <w:lang w:eastAsia="bg-BG"/>
        </w:rPr>
        <w:t>ИП подлежи и на оценка за съвместимостта му с предмета и целите на опазване на защитени зони съгласно чл. 31, ал. 4, във връзка с ал.1 от Закона за биологичното разнообразие (ЗБР) и чл. 2, ал. 1, т. 1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 за ОС, ДВ бр.73/2007 г., изм. и доп.). Съгласно изискванията на чл. 31, ал. 4 от ЗБР, оценката за съвместимостта се извършва чрез процедурата по реда на глава шеста от ЗООС, в конкретния случай — чрез процедурата по преценяване на необходимостта от ОВОС и при спазване на специалните разпоредби на ЗБР и на Глава трета от Наредбата за ОС</w:t>
      </w:r>
    </w:p>
    <w:p w:rsidR="00E458A6" w:rsidRPr="00E458A6" w:rsidRDefault="00E458A6" w:rsidP="00E458A6">
      <w:pPr>
        <w:jc w:val="both"/>
        <w:rPr>
          <w:rFonts w:ascii="Arial" w:eastAsia="Times New Roman" w:hAnsi="Arial" w:cs="Arial"/>
          <w:sz w:val="21"/>
          <w:szCs w:val="21"/>
          <w:lang w:eastAsia="bg-BG"/>
        </w:rPr>
      </w:pPr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При извършена проверка по отношение на местоположението се установи, че ИП „Изграждане и експлоатация на нов присъединителен електропровод 110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от поземлен имот 18280.503.34 до подстанция Марица Изток 400/200/110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, поземлен имот 59210.30.91 и изместване на две ВЛ 220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>, свързани с неговото изграждане“ не засягат защитени територии по смисъла на Закона за защитените територии (ЗЗТ).</w:t>
      </w:r>
    </w:p>
    <w:p w:rsidR="00E458A6" w:rsidRPr="00E458A6" w:rsidRDefault="00E458A6" w:rsidP="00E458A6">
      <w:pPr>
        <w:jc w:val="both"/>
        <w:rPr>
          <w:rFonts w:ascii="Arial" w:eastAsia="Times New Roman" w:hAnsi="Arial" w:cs="Arial"/>
          <w:sz w:val="21"/>
          <w:szCs w:val="21"/>
          <w:lang w:eastAsia="bg-BG"/>
        </w:rPr>
      </w:pPr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Трасето на електропровод 110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kV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 засяга частично защитени зони (Натура 2000 места) по смисъла на Закона за биологичното разнообразие (ЗБР) - BG0002022 „Язовир Розов кладенец” за опазване на дивите птици, обявена със Заповед № РД-832/17.11.2008 г. (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обн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., ДВ, бр. 108/19.12.2008 г.) и BG0000425 „Река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Съзлийка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>“ за опазване на природните местообитания и на дивата флора и фауна, обявена със Заповед № РД-83/26.01.2024 г. на министъра на околната среда и водите (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обн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., ДВ, бр. 15/20.02.2024 г.). </w:t>
      </w:r>
    </w:p>
    <w:p w:rsidR="00605114" w:rsidRPr="00605114" w:rsidRDefault="00E458A6" w:rsidP="00E458A6">
      <w:pPr>
        <w:jc w:val="both"/>
        <w:rPr>
          <w:rFonts w:ascii="Arial" w:eastAsia="Times New Roman" w:hAnsi="Arial" w:cs="Arial"/>
          <w:sz w:val="21"/>
          <w:szCs w:val="21"/>
          <w:lang w:eastAsia="bg-BG"/>
        </w:rPr>
      </w:pPr>
      <w:r w:rsidRPr="00E458A6">
        <w:rPr>
          <w:rFonts w:ascii="Arial" w:eastAsia="Times New Roman" w:hAnsi="Arial" w:cs="Arial"/>
          <w:sz w:val="21"/>
          <w:szCs w:val="21"/>
          <w:lang w:eastAsia="bg-BG"/>
        </w:rPr>
        <w:t xml:space="preserve">Извършената проверка за допустимост по реда на чл. 40, ал. 2 във връзка с чл. 12, ал. 2 от Наредбата за ОС установи, че ИП е допустимо спрямо режимите на защитени зони BG0002022 “Язовир Розов кладенец“ и BG0000425 „Река </w:t>
      </w:r>
      <w:proofErr w:type="spellStart"/>
      <w:r w:rsidRPr="00E458A6">
        <w:rPr>
          <w:rFonts w:ascii="Arial" w:eastAsia="Times New Roman" w:hAnsi="Arial" w:cs="Arial"/>
          <w:sz w:val="21"/>
          <w:szCs w:val="21"/>
          <w:lang w:eastAsia="bg-BG"/>
        </w:rPr>
        <w:t>Съзлийка</w:t>
      </w:r>
      <w:proofErr w:type="spellEnd"/>
      <w:r w:rsidRPr="00E458A6">
        <w:rPr>
          <w:rFonts w:ascii="Arial" w:eastAsia="Times New Roman" w:hAnsi="Arial" w:cs="Arial"/>
          <w:sz w:val="21"/>
          <w:szCs w:val="21"/>
          <w:lang w:eastAsia="bg-BG"/>
        </w:rPr>
        <w:t>“ при строго спазване на регламентираните с тях забрани</w:t>
      </w:r>
      <w:r>
        <w:rPr>
          <w:rFonts w:ascii="Arial" w:eastAsia="Times New Roman" w:hAnsi="Arial" w:cs="Arial"/>
          <w:sz w:val="21"/>
          <w:szCs w:val="21"/>
          <w:lang w:eastAsia="bg-BG"/>
        </w:rPr>
        <w:t>.</w:t>
      </w:r>
      <w:r w:rsidR="00605114" w:rsidRPr="00605114">
        <w:rPr>
          <w:rFonts w:ascii="Arial" w:eastAsia="Times New Roman" w:hAnsi="Arial" w:cs="Arial"/>
          <w:sz w:val="21"/>
          <w:szCs w:val="21"/>
          <w:lang w:eastAsia="bg-BG"/>
        </w:rPr>
        <w:t xml:space="preserve"> </w:t>
      </w:r>
    </w:p>
    <w:p w:rsidR="00605114" w:rsidRPr="00A445F3" w:rsidRDefault="00605114" w:rsidP="00EF3741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Копие от писмото е изпратено до </w:t>
      </w:r>
      <w:r w:rsidR="002562D9">
        <w:rPr>
          <w:rFonts w:ascii="Arial" w:hAnsi="Arial" w:cs="Arial"/>
          <w:sz w:val="21"/>
          <w:szCs w:val="21"/>
          <w:shd w:val="clear" w:color="auto" w:fill="FFFFFF"/>
        </w:rPr>
        <w:t xml:space="preserve">РИОСВ – </w:t>
      </w:r>
      <w:r w:rsidR="00E458A6">
        <w:rPr>
          <w:rFonts w:ascii="Arial" w:hAnsi="Arial" w:cs="Arial"/>
          <w:sz w:val="21"/>
          <w:szCs w:val="21"/>
          <w:shd w:val="clear" w:color="auto" w:fill="FFFFFF"/>
        </w:rPr>
        <w:t>Стара Загора</w:t>
      </w:r>
      <w:r w:rsidR="002562D9">
        <w:rPr>
          <w:rFonts w:ascii="Arial" w:hAnsi="Arial" w:cs="Arial"/>
          <w:sz w:val="21"/>
          <w:szCs w:val="21"/>
          <w:shd w:val="clear" w:color="auto" w:fill="FFFFFF"/>
        </w:rPr>
        <w:t xml:space="preserve">, РИОСВ – </w:t>
      </w:r>
      <w:r w:rsidR="00E458A6">
        <w:rPr>
          <w:rFonts w:ascii="Arial" w:hAnsi="Arial" w:cs="Arial"/>
          <w:sz w:val="21"/>
          <w:szCs w:val="21"/>
          <w:shd w:val="clear" w:color="auto" w:fill="FFFFFF"/>
        </w:rPr>
        <w:t>Хасково</w:t>
      </w:r>
      <w:r w:rsidR="002562D9">
        <w:rPr>
          <w:rFonts w:ascii="Arial" w:hAnsi="Arial" w:cs="Arial"/>
          <w:sz w:val="21"/>
          <w:szCs w:val="21"/>
          <w:shd w:val="clear" w:color="auto" w:fill="FFFFFF"/>
        </w:rPr>
        <w:t xml:space="preserve">, община </w:t>
      </w:r>
      <w:r w:rsidR="00E458A6">
        <w:rPr>
          <w:rFonts w:ascii="Arial" w:hAnsi="Arial" w:cs="Arial"/>
          <w:sz w:val="21"/>
          <w:szCs w:val="21"/>
          <w:shd w:val="clear" w:color="auto" w:fill="FFFFFF"/>
        </w:rPr>
        <w:t>Гълъбово</w:t>
      </w:r>
      <w:r w:rsidR="002562D9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="00E458A6">
        <w:rPr>
          <w:rFonts w:ascii="Arial" w:hAnsi="Arial" w:cs="Arial"/>
          <w:sz w:val="21"/>
          <w:szCs w:val="21"/>
          <w:shd w:val="clear" w:color="auto" w:fill="FFFFFF"/>
        </w:rPr>
        <w:t xml:space="preserve">община Симеоновград, </w:t>
      </w:r>
      <w:r w:rsidR="002562D9">
        <w:rPr>
          <w:rFonts w:ascii="Arial" w:hAnsi="Arial" w:cs="Arial"/>
          <w:sz w:val="21"/>
          <w:szCs w:val="21"/>
          <w:shd w:val="clear" w:color="auto" w:fill="FFFFFF"/>
        </w:rPr>
        <w:t xml:space="preserve">кметство с. </w:t>
      </w:r>
      <w:r w:rsidR="00E458A6">
        <w:rPr>
          <w:rFonts w:ascii="Arial" w:hAnsi="Arial" w:cs="Arial"/>
          <w:sz w:val="21"/>
          <w:szCs w:val="21"/>
          <w:shd w:val="clear" w:color="auto" w:fill="FFFFFF"/>
        </w:rPr>
        <w:t>Пясъчево</w:t>
      </w:r>
      <w:r w:rsidR="002562D9">
        <w:rPr>
          <w:rFonts w:ascii="Arial" w:hAnsi="Arial" w:cs="Arial"/>
          <w:sz w:val="21"/>
          <w:szCs w:val="21"/>
          <w:shd w:val="clear" w:color="auto" w:fill="FFFFFF"/>
        </w:rPr>
        <w:t>, БД „</w:t>
      </w:r>
      <w:proofErr w:type="spellStart"/>
      <w:r w:rsidR="00E458A6">
        <w:rPr>
          <w:rFonts w:ascii="Arial" w:hAnsi="Arial" w:cs="Arial"/>
          <w:sz w:val="21"/>
          <w:szCs w:val="21"/>
          <w:shd w:val="clear" w:color="auto" w:fill="FFFFFF"/>
        </w:rPr>
        <w:t>Източнобеломорски</w:t>
      </w:r>
      <w:proofErr w:type="spellEnd"/>
      <w:r w:rsidR="002562D9" w:rsidRPr="00EF3741">
        <w:rPr>
          <w:rFonts w:ascii="Arial" w:hAnsi="Arial" w:cs="Arial"/>
          <w:sz w:val="21"/>
          <w:szCs w:val="21"/>
          <w:shd w:val="clear" w:color="auto" w:fill="FFFFFF"/>
        </w:rPr>
        <w:t xml:space="preserve"> район”</w:t>
      </w:r>
      <w:r w:rsidR="00CF7FBA">
        <w:t>.</w:t>
      </w:r>
    </w:p>
    <w:p w:rsidR="00605114" w:rsidRDefault="00514E0D" w:rsidP="00605114">
      <w:pPr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о</w:t>
      </w:r>
      <w:r w:rsidR="00605114">
        <w:rPr>
          <w:rFonts w:ascii="Arial" w:hAnsi="Arial" w:cs="Arial"/>
          <w:sz w:val="21"/>
          <w:szCs w:val="21"/>
          <w:shd w:val="clear" w:color="auto" w:fill="FFFFFF"/>
        </w:rPr>
        <w:t xml:space="preserve">тг. </w:t>
      </w:r>
      <w:r>
        <w:rPr>
          <w:rFonts w:ascii="Arial" w:hAnsi="Arial" w:cs="Arial"/>
          <w:sz w:val="21"/>
          <w:szCs w:val="21"/>
          <w:shd w:val="clear" w:color="auto" w:fill="FFFFFF"/>
        </w:rPr>
        <w:t>о</w:t>
      </w:r>
      <w:r w:rsidR="00E458A6">
        <w:rPr>
          <w:rFonts w:ascii="Arial" w:hAnsi="Arial" w:cs="Arial"/>
          <w:sz w:val="21"/>
          <w:szCs w:val="21"/>
          <w:shd w:val="clear" w:color="auto" w:fill="FFFFFF"/>
        </w:rPr>
        <w:t>т МОСВ на 30.08</w:t>
      </w:r>
      <w:r w:rsidR="00605114">
        <w:rPr>
          <w:rFonts w:ascii="Arial" w:hAnsi="Arial" w:cs="Arial"/>
          <w:sz w:val="21"/>
          <w:szCs w:val="21"/>
          <w:shd w:val="clear" w:color="auto" w:fill="FFFFFF"/>
        </w:rPr>
        <w:t>.202</w:t>
      </w:r>
      <w:r w:rsidR="00E458A6">
        <w:rPr>
          <w:rFonts w:ascii="Arial" w:hAnsi="Arial" w:cs="Arial"/>
          <w:sz w:val="21"/>
          <w:szCs w:val="21"/>
          <w:shd w:val="clear" w:color="auto" w:fill="FFFFFF"/>
        </w:rPr>
        <w:t>4</w:t>
      </w:r>
      <w:r w:rsidR="00605114">
        <w:rPr>
          <w:rFonts w:ascii="Arial" w:hAnsi="Arial" w:cs="Arial"/>
          <w:sz w:val="21"/>
          <w:szCs w:val="21"/>
          <w:shd w:val="clear" w:color="auto" w:fill="FFFFFF"/>
        </w:rPr>
        <w:t xml:space="preserve"> г.</w:t>
      </w:r>
    </w:p>
    <w:sectPr w:rsidR="00605114" w:rsidSect="00C83CD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260DE"/>
    <w:multiLevelType w:val="multilevel"/>
    <w:tmpl w:val="EE3E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E6"/>
    <w:rsid w:val="0019011F"/>
    <w:rsid w:val="00202EE6"/>
    <w:rsid w:val="002562D9"/>
    <w:rsid w:val="003F1FDC"/>
    <w:rsid w:val="00482720"/>
    <w:rsid w:val="00514E0D"/>
    <w:rsid w:val="00605114"/>
    <w:rsid w:val="00606FF9"/>
    <w:rsid w:val="0072633B"/>
    <w:rsid w:val="008349B6"/>
    <w:rsid w:val="00893F7E"/>
    <w:rsid w:val="009F03D4"/>
    <w:rsid w:val="00A445F3"/>
    <w:rsid w:val="00A47B03"/>
    <w:rsid w:val="00C622C3"/>
    <w:rsid w:val="00C83CD9"/>
    <w:rsid w:val="00CF7FBA"/>
    <w:rsid w:val="00E458A6"/>
    <w:rsid w:val="00E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D956"/>
  <w15:chartTrackingRefBased/>
  <w15:docId w15:val="{FE143D12-EE71-4A92-ACF1-146BFBDA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cp:lastPrinted>2023-10-26T08:00:00Z</cp:lastPrinted>
  <dcterms:created xsi:type="dcterms:W3CDTF">2023-10-26T07:40:00Z</dcterms:created>
  <dcterms:modified xsi:type="dcterms:W3CDTF">2024-09-09T12:40:00Z</dcterms:modified>
</cp:coreProperties>
</file>